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253A0">
      <w:pPr>
        <w:jc w:val="center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16 октября 2020 года № 672</w:t>
      </w:r>
      <w:r>
        <w:rPr>
          <w:rStyle w:val="s1"/>
        </w:rPr>
        <w:br/>
        <w:t>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</w:t>
      </w:r>
    </w:p>
    <w:p w:rsidR="00000000" w:rsidRDefault="006253A0">
      <w:pPr>
        <w:jc w:val="center"/>
      </w:pPr>
      <w:r>
        <w:rPr>
          <w:rStyle w:val="s1"/>
        </w:rPr>
        <w:t> </w:t>
      </w:r>
    </w:p>
    <w:p w:rsidR="00000000" w:rsidRDefault="006253A0">
      <w:pPr>
        <w:ind w:firstLine="397"/>
        <w:jc w:val="both"/>
      </w:pPr>
      <w:r>
        <w:rPr>
          <w:rStyle w:val="s0"/>
        </w:rPr>
        <w:t>В соответствии с</w:t>
      </w:r>
      <w:r>
        <w:rPr>
          <w:rStyle w:val="s0"/>
        </w:rPr>
        <w:t xml:space="preserve"> </w:t>
      </w:r>
      <w:hyperlink r:id="rId7" w:anchor="sub_id=1960100" w:history="1">
        <w:r>
          <w:rPr>
            <w:rStyle w:val="a4"/>
          </w:rPr>
          <w:t>пунктом 1 статьи 196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 Правительство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6253A0">
      <w:pPr>
        <w:ind w:firstLine="397"/>
        <w:jc w:val="both"/>
      </w:pPr>
      <w:r>
        <w:rPr>
          <w:rStyle w:val="s0"/>
        </w:rPr>
        <w:t>1. Ут</w:t>
      </w:r>
      <w:r>
        <w:rPr>
          <w:rStyle w:val="s0"/>
        </w:rPr>
        <w:t xml:space="preserve">вердить прилагаемый </w:t>
      </w:r>
      <w:hyperlink w:anchor="sub10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гарантированного объема бесплатной медицинской помощи.</w:t>
      </w:r>
    </w:p>
    <w:p w:rsidR="00000000" w:rsidRDefault="006253A0">
      <w:pPr>
        <w:ind w:firstLine="397"/>
        <w:jc w:val="both"/>
      </w:pPr>
      <w:r>
        <w:rPr>
          <w:rStyle w:val="s0"/>
        </w:rPr>
        <w:t xml:space="preserve">2. Признать утратившими силу некоторые решения Правительства Республики Казахстан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</w:t>
      </w:r>
      <w:r>
        <w:rPr>
          <w:rStyle w:val="s0"/>
        </w:rPr>
        <w:t>остановлению.</w:t>
      </w:r>
    </w:p>
    <w:p w:rsidR="00000000" w:rsidRDefault="006253A0">
      <w:pPr>
        <w:ind w:firstLine="397"/>
        <w:jc w:val="both"/>
      </w:pPr>
      <w:r>
        <w:rPr>
          <w:rStyle w:val="s0"/>
        </w:rPr>
        <w:t>3. Министерству здравоохранения Республики Казахстан, акимам областей, городов Нур-Султана, Алматы и Шымкента принять необходимые меры, вытекающие из настоящего постановления.</w:t>
      </w:r>
    </w:p>
    <w:p w:rsidR="00000000" w:rsidRDefault="006253A0">
      <w:pPr>
        <w:ind w:firstLine="397"/>
        <w:jc w:val="both"/>
      </w:pPr>
      <w:r>
        <w:rPr>
          <w:rStyle w:val="s0"/>
        </w:rPr>
        <w:t>4. Настоящее постановление вводится в действие по истечении десяти</w:t>
      </w:r>
      <w:r>
        <w:rPr>
          <w:rStyle w:val="s0"/>
        </w:rPr>
        <w:t xml:space="preserve">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 и распространяется на отношения, возникшие с 1 августа 2020 года.</w:t>
      </w:r>
    </w:p>
    <w:p w:rsidR="00000000" w:rsidRDefault="006253A0">
      <w:pPr>
        <w:ind w:firstLine="397"/>
        <w:jc w:val="both"/>
      </w:pPr>
      <w:r>
        <w:rPr>
          <w:rStyle w:val="s0"/>
        </w:rPr>
        <w:t> </w:t>
      </w:r>
    </w:p>
    <w:p w:rsidR="00000000" w:rsidRDefault="006253A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53A0">
            <w:r>
              <w:rPr>
                <w:rStyle w:val="s0"/>
                <w:b/>
                <w:bCs/>
              </w:rPr>
              <w:t xml:space="preserve">Премьер-Министр </w:t>
            </w:r>
          </w:p>
          <w:p w:rsidR="00000000" w:rsidRDefault="006253A0"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253A0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6253A0">
            <w:pPr>
              <w:jc w:val="right"/>
            </w:pPr>
            <w:r>
              <w:rPr>
                <w:rStyle w:val="s0"/>
                <w:b/>
                <w:bCs/>
              </w:rPr>
              <w:t>А. Мамин</w:t>
            </w:r>
          </w:p>
        </w:tc>
      </w:tr>
    </w:tbl>
    <w:p w:rsidR="00000000" w:rsidRDefault="006253A0">
      <w:pPr>
        <w:ind w:firstLine="397"/>
        <w:jc w:val="both"/>
      </w:pPr>
      <w:r>
        <w:rPr>
          <w:rStyle w:val="s0"/>
        </w:rPr>
        <w:t> </w:t>
      </w:r>
    </w:p>
    <w:p w:rsidR="00000000" w:rsidRDefault="006253A0">
      <w:pPr>
        <w:ind w:firstLine="397"/>
        <w:jc w:val="right"/>
      </w:pPr>
      <w:bookmarkStart w:id="1" w:name="SUB100"/>
      <w:bookmarkEnd w:id="1"/>
      <w:r>
        <w:rPr>
          <w:rStyle w:val="s0"/>
        </w:rPr>
        <w:t>Утвержден</w:t>
      </w:r>
    </w:p>
    <w:p w:rsidR="00000000" w:rsidRDefault="006253A0">
      <w:pPr>
        <w:ind w:firstLine="397"/>
        <w:jc w:val="right"/>
      </w:pPr>
      <w:hyperlink w:anchor="sub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</w:t>
      </w:r>
    </w:p>
    <w:p w:rsidR="00000000" w:rsidRDefault="006253A0">
      <w:pPr>
        <w:ind w:firstLine="397"/>
        <w:jc w:val="right"/>
      </w:pPr>
      <w:r>
        <w:rPr>
          <w:rStyle w:val="s0"/>
        </w:rPr>
        <w:t>Республики Казахстан</w:t>
      </w:r>
    </w:p>
    <w:p w:rsidR="00000000" w:rsidRDefault="006253A0">
      <w:pPr>
        <w:ind w:firstLine="397"/>
        <w:jc w:val="right"/>
      </w:pPr>
      <w:r>
        <w:rPr>
          <w:rStyle w:val="s0"/>
        </w:rPr>
        <w:t>от 16 октября 2020 года № 672</w:t>
      </w:r>
    </w:p>
    <w:p w:rsidR="00000000" w:rsidRDefault="006253A0">
      <w:pPr>
        <w:ind w:firstLine="397"/>
        <w:jc w:val="both"/>
      </w:pPr>
      <w:r>
        <w:rPr>
          <w:rStyle w:val="s0"/>
        </w:rPr>
        <w:t> </w:t>
      </w:r>
    </w:p>
    <w:p w:rsidR="00000000" w:rsidRDefault="006253A0">
      <w:pPr>
        <w:ind w:firstLine="397"/>
        <w:jc w:val="both"/>
      </w:pPr>
      <w:r>
        <w:rPr>
          <w:rStyle w:val="s0"/>
        </w:rPr>
        <w:t> </w:t>
      </w:r>
    </w:p>
    <w:p w:rsidR="00000000" w:rsidRDefault="006253A0">
      <w:pPr>
        <w:jc w:val="center"/>
      </w:pPr>
      <w:r>
        <w:rPr>
          <w:rStyle w:val="s1"/>
        </w:rPr>
        <w:t>Перечень гарантированного объема бесплатной медицинской помощи</w:t>
      </w:r>
    </w:p>
    <w:p w:rsidR="00000000" w:rsidRDefault="006253A0">
      <w:pPr>
        <w:jc w:val="center"/>
      </w:pPr>
      <w:r>
        <w:rPr>
          <w:rStyle w:val="s1"/>
        </w:rPr>
        <w:t> </w:t>
      </w:r>
    </w:p>
    <w:p w:rsidR="00000000" w:rsidRDefault="006253A0">
      <w:pPr>
        <w:ind w:firstLine="397"/>
        <w:jc w:val="both"/>
      </w:pPr>
      <w:r>
        <w:rPr>
          <w:rStyle w:val="s0"/>
        </w:rPr>
        <w:t>В гарантированный объем бесплатной медицинской помощи входят:</w:t>
      </w:r>
    </w:p>
    <w:p w:rsidR="00000000" w:rsidRDefault="006253A0">
      <w:pPr>
        <w:ind w:firstLine="397"/>
        <w:jc w:val="both"/>
      </w:pPr>
      <w:r>
        <w:rPr>
          <w:rStyle w:val="s0"/>
        </w:rPr>
        <w:t xml:space="preserve">1. Скорая медицинская помощь в </w:t>
      </w:r>
      <w:hyperlink r:id="rId9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6253A0">
      <w:pPr>
        <w:ind w:firstLine="397"/>
        <w:jc w:val="both"/>
      </w:pPr>
      <w:r>
        <w:rPr>
          <w:rStyle w:val="s0"/>
        </w:rPr>
        <w:t>2. Скорая медицинская помощь с привлечением медицинской авиации, оказываемая:</w:t>
      </w:r>
    </w:p>
    <w:p w:rsidR="00000000" w:rsidRDefault="006253A0">
      <w:pPr>
        <w:ind w:firstLine="397"/>
        <w:jc w:val="both"/>
      </w:pPr>
      <w:r>
        <w:rPr>
          <w:rStyle w:val="s0"/>
        </w:rPr>
        <w:t>1) при невозможности оказания медицинской помощи из-за отсутствия медицинских изделий и (или) специалистов соответствующей квалификации в медицинской организации по месту нахождения пациента;</w:t>
      </w:r>
    </w:p>
    <w:p w:rsidR="00000000" w:rsidRDefault="006253A0">
      <w:pPr>
        <w:ind w:firstLine="397"/>
        <w:jc w:val="both"/>
      </w:pPr>
      <w:r>
        <w:rPr>
          <w:rStyle w:val="s0"/>
        </w:rPr>
        <w:t>2) при необходимости доставки специалистов вторичного и третично</w:t>
      </w:r>
      <w:r>
        <w:rPr>
          <w:rStyle w:val="s0"/>
        </w:rPr>
        <w:t>го уровней оказания медицинской помощи к месту назначения;</w:t>
      </w:r>
    </w:p>
    <w:p w:rsidR="00000000" w:rsidRDefault="006253A0">
      <w:pPr>
        <w:ind w:firstLine="397"/>
        <w:jc w:val="both"/>
      </w:pPr>
      <w:r>
        <w:rPr>
          <w:rStyle w:val="s0"/>
        </w:rPr>
        <w:t>3)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</w:t>
      </w:r>
      <w:r>
        <w:rPr>
          <w:rStyle w:val="s0"/>
        </w:rPr>
        <w:t>ения пациента;</w:t>
      </w:r>
    </w:p>
    <w:p w:rsidR="00000000" w:rsidRDefault="006253A0">
      <w:pPr>
        <w:ind w:firstLine="397"/>
        <w:jc w:val="both"/>
      </w:pPr>
      <w:r>
        <w:rPr>
          <w:rStyle w:val="s0"/>
        </w:rPr>
        <w:t>4) для транспортировки органов (частей органов) и (или) тканей (частей ткани) для последующей трансплантации в соответствующую медицинскую организацию.</w:t>
      </w:r>
    </w:p>
    <w:p w:rsidR="00000000" w:rsidRDefault="006253A0">
      <w:pPr>
        <w:ind w:firstLine="397"/>
        <w:jc w:val="both"/>
      </w:pPr>
      <w:r>
        <w:rPr>
          <w:rStyle w:val="s0"/>
        </w:rPr>
        <w:t>3. Первичная медико-санитарная помощь (далее - ПМСП), в том числе:</w:t>
      </w:r>
    </w:p>
    <w:p w:rsidR="00000000" w:rsidRDefault="006253A0">
      <w:pPr>
        <w:ind w:firstLine="397"/>
        <w:jc w:val="both"/>
      </w:pPr>
      <w:r>
        <w:rPr>
          <w:rStyle w:val="s0"/>
        </w:rPr>
        <w:t>1) диагностика, лечени</w:t>
      </w:r>
      <w:r>
        <w:rPr>
          <w:rStyle w:val="s0"/>
        </w:rPr>
        <w:t>е и управление наиболее распространенными заболеваниями;</w:t>
      </w:r>
    </w:p>
    <w:p w:rsidR="00000000" w:rsidRDefault="006253A0">
      <w:pPr>
        <w:ind w:firstLine="397"/>
        <w:jc w:val="both"/>
      </w:pPr>
      <w:r>
        <w:rPr>
          <w:rStyle w:val="s0"/>
        </w:rPr>
        <w:t>2) профилактические осмотры целевых групп населения (детей, взрослых);</w:t>
      </w:r>
    </w:p>
    <w:p w:rsidR="00000000" w:rsidRDefault="006253A0">
      <w:pPr>
        <w:ind w:firstLine="397"/>
        <w:jc w:val="both"/>
      </w:pPr>
      <w:r>
        <w:rPr>
          <w:rStyle w:val="s0"/>
        </w:rPr>
        <w:t>3) раннее выявление и мониторинг поведенческих факторов риска заболеваний и обучение навыкам снижения выявленных факторов риска;</w:t>
      </w:r>
    </w:p>
    <w:p w:rsidR="00000000" w:rsidRDefault="006253A0">
      <w:pPr>
        <w:ind w:firstLine="397"/>
        <w:jc w:val="both"/>
      </w:pPr>
      <w:r>
        <w:rPr>
          <w:rStyle w:val="s0"/>
        </w:rPr>
        <w:t>4) иммунизация;</w:t>
      </w:r>
    </w:p>
    <w:p w:rsidR="00000000" w:rsidRDefault="006253A0">
      <w:pPr>
        <w:ind w:firstLine="397"/>
        <w:jc w:val="both"/>
      </w:pPr>
      <w:r>
        <w:rPr>
          <w:rStyle w:val="s0"/>
        </w:rPr>
        <w:t>5) формирование и пропаганда здорового образа жизни;</w:t>
      </w:r>
    </w:p>
    <w:p w:rsidR="00000000" w:rsidRDefault="006253A0">
      <w:pPr>
        <w:ind w:firstLine="397"/>
        <w:jc w:val="both"/>
      </w:pPr>
      <w:r>
        <w:rPr>
          <w:rStyle w:val="s0"/>
        </w:rPr>
        <w:t>6) мероприятия по охране репродуктивного здоровья;</w:t>
      </w:r>
    </w:p>
    <w:p w:rsidR="00000000" w:rsidRDefault="006253A0">
      <w:pPr>
        <w:ind w:firstLine="397"/>
        <w:jc w:val="both"/>
      </w:pPr>
      <w:r>
        <w:rPr>
          <w:rStyle w:val="s0"/>
        </w:rPr>
        <w:t>7) наблюдение за беременными и наблюдение за родильницами в послеродовом периоде;</w:t>
      </w:r>
    </w:p>
    <w:p w:rsidR="00000000" w:rsidRDefault="006253A0">
      <w:pPr>
        <w:ind w:firstLine="397"/>
        <w:jc w:val="both"/>
      </w:pPr>
      <w:r>
        <w:rPr>
          <w:rStyle w:val="s0"/>
        </w:rPr>
        <w:t>8) санитарно-противоэпидемические и санитарно-профила</w:t>
      </w:r>
      <w:r>
        <w:rPr>
          <w:rStyle w:val="s0"/>
        </w:rPr>
        <w:t>ктические мероприятия в очагах инфекционных заболеваний.</w:t>
      </w:r>
    </w:p>
    <w:p w:rsidR="00000000" w:rsidRDefault="006253A0">
      <w:pPr>
        <w:ind w:firstLine="397"/>
        <w:jc w:val="both"/>
      </w:pPr>
      <w:r>
        <w:rPr>
          <w:rStyle w:val="s0"/>
        </w:rPr>
        <w:t xml:space="preserve">4. Специализированная медицинская помощь в амбулаторных условиях в </w:t>
      </w:r>
      <w:hyperlink r:id="rId10" w:anchor="sub_id=124000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органом:</w:t>
      </w:r>
    </w:p>
    <w:p w:rsidR="00000000" w:rsidRDefault="006253A0">
      <w:pPr>
        <w:ind w:firstLine="397"/>
        <w:jc w:val="both"/>
      </w:pPr>
      <w:r>
        <w:rPr>
          <w:rStyle w:val="s0"/>
        </w:rPr>
        <w:t>1</w:t>
      </w:r>
      <w:r>
        <w:rPr>
          <w:rStyle w:val="s0"/>
        </w:rPr>
        <w:t>) профилактика и диагностика ВИЧ-инфекции и туберкулеза;</w:t>
      </w:r>
    </w:p>
    <w:p w:rsidR="00000000" w:rsidRDefault="006253A0">
      <w:pPr>
        <w:ind w:firstLine="397"/>
        <w:jc w:val="both"/>
      </w:pPr>
      <w:r>
        <w:rPr>
          <w:rStyle w:val="s0"/>
        </w:rPr>
        <w:t>2) услуги при травмах, отравлениях или других неотложных состояниях, в том числе услуги мобильной бригады при заболеваниях, вызывающих ухудшение эпидемиологической ситуации в стране и в случаях подоз</w:t>
      </w:r>
      <w:r>
        <w:rPr>
          <w:rStyle w:val="s0"/>
        </w:rPr>
        <w:t>рения на них для лиц, не являющихся потребителями услуг в системе обязательного социального медицинского страхования (далее - ОСМС);</w:t>
      </w:r>
    </w:p>
    <w:p w:rsidR="00000000" w:rsidRDefault="006253A0">
      <w:pPr>
        <w:ind w:firstLine="397"/>
        <w:jc w:val="both"/>
      </w:pPr>
      <w:r>
        <w:rPr>
          <w:rStyle w:val="s0"/>
        </w:rPr>
        <w:t>3) диагностика и лечение при социально значимых заболеваниях по перечню, определяемому уполномоченным органом;</w:t>
      </w:r>
    </w:p>
    <w:p w:rsidR="00000000" w:rsidRDefault="006253A0">
      <w:pPr>
        <w:ind w:firstLine="397"/>
        <w:jc w:val="both"/>
      </w:pPr>
      <w:r>
        <w:rPr>
          <w:rStyle w:val="s0"/>
        </w:rPr>
        <w:t>4) диагности</w:t>
      </w:r>
      <w:r>
        <w:rPr>
          <w:rStyle w:val="s0"/>
        </w:rPr>
        <w:t>ка и лечение при хронических заболеваниях, подлежащих динамическому наблюдению, по перечню и в порядке, определяемым уполномоченным органом.</w:t>
      </w:r>
    </w:p>
    <w:p w:rsidR="00000000" w:rsidRDefault="006253A0">
      <w:pPr>
        <w:ind w:firstLine="397"/>
        <w:jc w:val="both"/>
      </w:pPr>
      <w:r>
        <w:rPr>
          <w:rStyle w:val="s0"/>
        </w:rPr>
        <w:t xml:space="preserve">5. Специализированная медицинская помощь в стационарозамещающих условиях в </w:t>
      </w:r>
      <w:hyperlink r:id="rId11" w:anchor="sub_id=124000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органом:</w:t>
      </w:r>
    </w:p>
    <w:p w:rsidR="00000000" w:rsidRDefault="006253A0">
      <w:pPr>
        <w:ind w:firstLine="397"/>
        <w:jc w:val="both"/>
      </w:pPr>
      <w:r>
        <w:rPr>
          <w:rStyle w:val="s0"/>
        </w:rPr>
        <w:t xml:space="preserve">1) лечение при социально значимых заболеваниях по </w:t>
      </w:r>
      <w:hyperlink r:id="rId12" w:history="1">
        <w:r>
          <w:rPr>
            <w:rStyle w:val="a4"/>
          </w:rPr>
          <w:t>перечню</w:t>
        </w:r>
      </w:hyperlink>
      <w:r>
        <w:rPr>
          <w:rStyle w:val="s0"/>
        </w:rPr>
        <w:t>, о</w:t>
      </w:r>
      <w:r>
        <w:rPr>
          <w:rStyle w:val="s0"/>
        </w:rPr>
        <w:t>пределяемому уполномоченным органом;</w:t>
      </w:r>
    </w:p>
    <w:p w:rsidR="00000000" w:rsidRDefault="006253A0">
      <w:pPr>
        <w:ind w:firstLine="397"/>
        <w:jc w:val="both"/>
      </w:pPr>
      <w:r>
        <w:rPr>
          <w:rStyle w:val="s0"/>
        </w:rPr>
        <w:t>2) услуги стационара на дому при заболеваниях, вызывающих ухудшение эпидемиологической ситуации в стране и в случаях подозрения на них для лиц, не являющихся потребителями услуг в системе ОСМС;</w:t>
      </w:r>
    </w:p>
    <w:p w:rsidR="00000000" w:rsidRDefault="006253A0">
      <w:pPr>
        <w:ind w:firstLine="397"/>
        <w:jc w:val="both"/>
      </w:pPr>
      <w:r>
        <w:rPr>
          <w:rStyle w:val="s0"/>
        </w:rPr>
        <w:t>3) лечение при хронически</w:t>
      </w:r>
      <w:r>
        <w:rPr>
          <w:rStyle w:val="s0"/>
        </w:rPr>
        <w:t xml:space="preserve">х заболеваниях, подлежащих динамическому наблюдению, по </w:t>
      </w:r>
      <w:hyperlink r:id="rId13" w:history="1">
        <w:r>
          <w:rPr>
            <w:rStyle w:val="a4"/>
          </w:rPr>
          <w:t>перечню</w:t>
        </w:r>
      </w:hyperlink>
      <w:r>
        <w:rPr>
          <w:rStyle w:val="s0"/>
        </w:rPr>
        <w:t xml:space="preserve"> и в </w:t>
      </w:r>
      <w:hyperlink r:id="rId14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определяемым уполномоченным органом.</w:t>
      </w:r>
    </w:p>
    <w:p w:rsidR="00000000" w:rsidRDefault="006253A0">
      <w:pPr>
        <w:ind w:firstLine="397"/>
        <w:jc w:val="both"/>
      </w:pPr>
      <w:r>
        <w:rPr>
          <w:rStyle w:val="s0"/>
        </w:rPr>
        <w:t>6. Специализ</w:t>
      </w:r>
      <w:r>
        <w:rPr>
          <w:rStyle w:val="s0"/>
        </w:rPr>
        <w:t>ированная медицинская помощь в стационарных условиях, оказываемая:</w:t>
      </w:r>
    </w:p>
    <w:p w:rsidR="00000000" w:rsidRDefault="006253A0">
      <w:pPr>
        <w:ind w:firstLine="397"/>
        <w:jc w:val="both"/>
      </w:pPr>
      <w:r>
        <w:rPr>
          <w:rStyle w:val="s0"/>
        </w:rPr>
        <w:t xml:space="preserve">1) при изоляции лиц, находившихся в контакте с больным инфекционным или паразитарным заболеванием, представляющим опасность для окружающих, а также бактерионосителей, вирусоносителей и лиц </w:t>
      </w:r>
      <w:r>
        <w:rPr>
          <w:rStyle w:val="s0"/>
        </w:rPr>
        <w:t xml:space="preserve">с подозрением на инфекционное или паразитарное заболевание, представляющее опасность для окружающих, по </w:t>
      </w:r>
      <w:hyperlink r:id="rId15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6253A0">
      <w:pPr>
        <w:ind w:firstLine="397"/>
        <w:jc w:val="both"/>
      </w:pPr>
      <w:r>
        <w:rPr>
          <w:rStyle w:val="s0"/>
        </w:rPr>
        <w:t>2) при лечении инфекционных, паразитарны</w:t>
      </w:r>
      <w:r>
        <w:rPr>
          <w:rStyle w:val="s0"/>
        </w:rPr>
        <w:t xml:space="preserve">х заболеваний и заболеваний, представляющих опасность для окружающих, по </w:t>
      </w:r>
      <w:hyperlink r:id="rId16" w:history="1">
        <w:r>
          <w:rPr>
            <w:rStyle w:val="a4"/>
          </w:rPr>
          <w:t>перечню</w:t>
        </w:r>
      </w:hyperlink>
      <w:r>
        <w:rPr>
          <w:rStyle w:val="s0"/>
        </w:rPr>
        <w:t>, определяемому уполномоченным органом;</w:t>
      </w:r>
    </w:p>
    <w:p w:rsidR="00000000" w:rsidRDefault="006253A0">
      <w:pPr>
        <w:ind w:firstLine="397"/>
        <w:jc w:val="both"/>
      </w:pPr>
      <w:r>
        <w:rPr>
          <w:rStyle w:val="s0"/>
        </w:rPr>
        <w:t>3) в экстренной форме для лиц, не являющихся потребителями услуг в системе ОСМС, в том числе проведение лечебно-диагностических мероприятий в приемном отделении круглосуточного стационара, по перечню, определяемому уполномоченным органом;</w:t>
      </w:r>
    </w:p>
    <w:p w:rsidR="00000000" w:rsidRDefault="006253A0">
      <w:pPr>
        <w:ind w:firstLine="397"/>
        <w:jc w:val="both"/>
      </w:pPr>
      <w:r>
        <w:rPr>
          <w:rStyle w:val="s0"/>
        </w:rPr>
        <w:t>4) в плановой фор</w:t>
      </w:r>
      <w:r>
        <w:rPr>
          <w:rStyle w:val="s0"/>
        </w:rPr>
        <w:t>ме по перечню заболеваний, утвержденному уполномоченным органом.</w:t>
      </w:r>
    </w:p>
    <w:p w:rsidR="00000000" w:rsidRDefault="006253A0">
      <w:pPr>
        <w:ind w:firstLine="397"/>
        <w:jc w:val="both"/>
      </w:pPr>
      <w:r>
        <w:rPr>
          <w:rStyle w:val="s0"/>
        </w:rPr>
        <w:t>7. Медицинская реабилитация:</w:t>
      </w:r>
    </w:p>
    <w:p w:rsidR="00000000" w:rsidRDefault="006253A0">
      <w:pPr>
        <w:ind w:firstLine="397"/>
        <w:jc w:val="both"/>
      </w:pPr>
      <w:r>
        <w:rPr>
          <w:rStyle w:val="s0"/>
        </w:rPr>
        <w:t>1) при лечении основного заболевания;</w:t>
      </w:r>
    </w:p>
    <w:p w:rsidR="00000000" w:rsidRDefault="006253A0">
      <w:pPr>
        <w:ind w:firstLine="397"/>
        <w:jc w:val="both"/>
      </w:pPr>
      <w:r>
        <w:rPr>
          <w:rStyle w:val="s0"/>
        </w:rPr>
        <w:t>2) больных туберкулезом.</w:t>
      </w:r>
    </w:p>
    <w:p w:rsidR="00000000" w:rsidRDefault="006253A0">
      <w:pPr>
        <w:ind w:firstLine="397"/>
        <w:jc w:val="both"/>
      </w:pPr>
      <w:r>
        <w:rPr>
          <w:rStyle w:val="s0"/>
        </w:rPr>
        <w:t xml:space="preserve">8. Паллиативная медицинская помощь по </w:t>
      </w:r>
      <w:hyperlink r:id="rId17" w:history="1">
        <w:r>
          <w:rPr>
            <w:rStyle w:val="a4"/>
          </w:rPr>
          <w:t>перечню</w:t>
        </w:r>
      </w:hyperlink>
      <w:r>
        <w:rPr>
          <w:rStyle w:val="s0"/>
        </w:rPr>
        <w:t xml:space="preserve"> заболеваний, определяемому уполномоченным органом.</w:t>
      </w:r>
    </w:p>
    <w:p w:rsidR="00000000" w:rsidRDefault="006253A0">
      <w:pPr>
        <w:ind w:firstLine="397"/>
        <w:jc w:val="both"/>
      </w:pPr>
      <w:r>
        <w:rPr>
          <w:rStyle w:val="s0"/>
        </w:rPr>
        <w:t>9. Обеспечение препаратами крови и ее компонентами при наличии медицинских показаний при оказании специализированной медицинской помощи в стационарозамещающих и стационарных условиях в соответс</w:t>
      </w:r>
      <w:r>
        <w:rPr>
          <w:rStyle w:val="s0"/>
        </w:rPr>
        <w:t xml:space="preserve">твии с номенклатурой крови, ее компонентов и препаратов крови, </w:t>
      </w:r>
      <w:hyperlink r:id="rId18" w:history="1">
        <w:r>
          <w:rPr>
            <w:rStyle w:val="a4"/>
          </w:rPr>
          <w:t>определяемой</w:t>
        </w:r>
      </w:hyperlink>
      <w:r>
        <w:rPr>
          <w:rStyle w:val="s0"/>
        </w:rPr>
        <w:t xml:space="preserve"> уполномоченным органом.</w:t>
      </w:r>
    </w:p>
    <w:p w:rsidR="00000000" w:rsidRDefault="006253A0">
      <w:pPr>
        <w:ind w:firstLine="397"/>
        <w:jc w:val="both"/>
      </w:pPr>
      <w:r>
        <w:rPr>
          <w:rStyle w:val="s0"/>
        </w:rPr>
        <w:t xml:space="preserve">10. Патологоанатомическая диагностика при оказании специализированной медицинской помощи в </w:t>
      </w:r>
      <w:r>
        <w:rPr>
          <w:rStyle w:val="s0"/>
        </w:rPr>
        <w:t>амбулаторных, стационарозамещающих и стационарных условиях.</w:t>
      </w:r>
    </w:p>
    <w:p w:rsidR="00000000" w:rsidRDefault="006253A0">
      <w:pPr>
        <w:ind w:firstLine="397"/>
        <w:jc w:val="both"/>
      </w:pPr>
      <w:r>
        <w:rPr>
          <w:rStyle w:val="s0"/>
        </w:rPr>
        <w:t>11. Подготовка посмертного донора к изъятию органов (частей органов) и (или) тканей (частей ткани), изъятие, консервация, заготовка, хранение, транспортировка органов (частей органов) и (или) ткан</w:t>
      </w:r>
      <w:r>
        <w:rPr>
          <w:rStyle w:val="s0"/>
        </w:rPr>
        <w:t>ей (частей ткани).</w:t>
      </w:r>
    </w:p>
    <w:p w:rsidR="00000000" w:rsidRDefault="006253A0">
      <w:pPr>
        <w:ind w:firstLine="397"/>
        <w:jc w:val="both"/>
      </w:pPr>
      <w:r>
        <w:rPr>
          <w:rStyle w:val="s0"/>
        </w:rPr>
        <w:t xml:space="preserve">12. Направление граждан Республики Казахстан на лечение за рубеж и (или) привлечение зарубежных специалистов для проведения лечения в отечественных медицинских организациях по </w:t>
      </w:r>
      <w:hyperlink r:id="rId19" w:anchor="sub_id=3" w:history="1">
        <w:r>
          <w:rPr>
            <w:rStyle w:val="a4"/>
          </w:rPr>
          <w:t>перечню</w:t>
        </w:r>
      </w:hyperlink>
      <w:r>
        <w:rPr>
          <w:rStyle w:val="s0"/>
        </w:rPr>
        <w:t xml:space="preserve"> заболеваний, определяемому уполномоченным органом.</w:t>
      </w:r>
    </w:p>
    <w:p w:rsidR="00000000" w:rsidRDefault="006253A0">
      <w:pPr>
        <w:ind w:firstLine="397"/>
        <w:jc w:val="both"/>
      </w:pPr>
      <w:r>
        <w:rPr>
          <w:rStyle w:val="s0"/>
        </w:rPr>
        <w:t>13. Обеспечение лекарственными средствами, медицинскими изделиями, специализированными лечебными продуктами, иммунобиологическими лекарственными препаратами при оказании:</w:t>
      </w:r>
    </w:p>
    <w:p w:rsidR="00000000" w:rsidRDefault="006253A0">
      <w:pPr>
        <w:ind w:firstLine="397"/>
        <w:jc w:val="both"/>
      </w:pPr>
      <w:r>
        <w:rPr>
          <w:rStyle w:val="s0"/>
        </w:rPr>
        <w:t>1) скоро</w:t>
      </w:r>
      <w:r>
        <w:rPr>
          <w:rStyle w:val="s0"/>
        </w:rPr>
        <w:t>й помощи, а также специализированной помощи, в том числе высокотехнологичных медицинских услуг, в стационарных и стационарозамещающих условиях в соответствии с лекарственными формулярами организаций здравоохранения;</w:t>
      </w:r>
    </w:p>
    <w:p w:rsidR="00000000" w:rsidRDefault="006253A0">
      <w:pPr>
        <w:ind w:firstLine="397"/>
        <w:jc w:val="both"/>
      </w:pPr>
      <w:r>
        <w:rPr>
          <w:rStyle w:val="s0"/>
        </w:rPr>
        <w:t xml:space="preserve">2) ПМСП в соответствии с </w:t>
      </w:r>
      <w:hyperlink r:id="rId20" w:history="1">
        <w:r>
          <w:rPr>
            <w:rStyle w:val="a4"/>
          </w:rPr>
          <w:t>перечнем заболеваний</w:t>
        </w:r>
      </w:hyperlink>
      <w:r>
        <w:rPr>
          <w:rStyle w:val="s0"/>
        </w:rPr>
        <w:t>, против которых проводятся профилактические прививки;</w:t>
      </w:r>
    </w:p>
    <w:p w:rsidR="00000000" w:rsidRDefault="006253A0">
      <w:pPr>
        <w:ind w:firstLine="397"/>
        <w:jc w:val="both"/>
      </w:pPr>
      <w:r>
        <w:rPr>
          <w:rStyle w:val="s0"/>
        </w:rPr>
        <w:t>3) ПМСП и специализированной медицинской помощи в амбулаторных условиях в соответствии с утверждаемым уполномоченным органом перечн</w:t>
      </w:r>
      <w:r>
        <w:rPr>
          <w:rStyle w:val="s0"/>
        </w:rPr>
        <w:t>ем лекарственных средств и медицинских изделий для бесплатного и (или) льготного обеспечения отдельных категорий граждан Республики Казахстан с определенными заболеваниями (состояниями).</w:t>
      </w:r>
    </w:p>
    <w:p w:rsidR="00000000" w:rsidRDefault="006253A0">
      <w:pPr>
        <w:ind w:firstLine="397"/>
        <w:jc w:val="both"/>
      </w:pPr>
      <w:r>
        <w:rPr>
          <w:rStyle w:val="s0"/>
        </w:rPr>
        <w:t> </w:t>
      </w:r>
    </w:p>
    <w:p w:rsidR="00000000" w:rsidRDefault="006253A0">
      <w:pPr>
        <w:ind w:firstLine="397"/>
        <w:jc w:val="right"/>
      </w:pPr>
      <w:bookmarkStart w:id="2" w:name="SUB1"/>
      <w:bookmarkEnd w:id="2"/>
      <w:r>
        <w:rPr>
          <w:rStyle w:val="s0"/>
        </w:rPr>
        <w:t>Приложение</w:t>
      </w:r>
    </w:p>
    <w:p w:rsidR="00000000" w:rsidRDefault="006253A0">
      <w:pPr>
        <w:ind w:firstLine="397"/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rPr>
          <w:rStyle w:val="s0"/>
        </w:rPr>
        <w:t xml:space="preserve"> Правительства</w:t>
      </w:r>
    </w:p>
    <w:p w:rsidR="00000000" w:rsidRDefault="006253A0">
      <w:pPr>
        <w:ind w:firstLine="397"/>
        <w:jc w:val="right"/>
      </w:pPr>
      <w:r>
        <w:rPr>
          <w:rStyle w:val="s0"/>
        </w:rPr>
        <w:t>Республики Казахстан</w:t>
      </w:r>
    </w:p>
    <w:p w:rsidR="00000000" w:rsidRDefault="006253A0">
      <w:pPr>
        <w:ind w:firstLine="397"/>
        <w:jc w:val="right"/>
      </w:pPr>
      <w:r>
        <w:rPr>
          <w:rStyle w:val="s0"/>
        </w:rPr>
        <w:t>от 16 октября 2020 года № 672</w:t>
      </w:r>
    </w:p>
    <w:p w:rsidR="00000000" w:rsidRDefault="006253A0">
      <w:pPr>
        <w:ind w:firstLine="397"/>
        <w:jc w:val="right"/>
      </w:pPr>
      <w:r>
        <w:rPr>
          <w:rStyle w:val="s0"/>
        </w:rPr>
        <w:t> </w:t>
      </w:r>
    </w:p>
    <w:p w:rsidR="00000000" w:rsidRDefault="006253A0">
      <w:pPr>
        <w:ind w:firstLine="397"/>
        <w:jc w:val="right"/>
      </w:pPr>
      <w:r>
        <w:rPr>
          <w:rStyle w:val="s0"/>
        </w:rPr>
        <w:t> </w:t>
      </w:r>
    </w:p>
    <w:p w:rsidR="00000000" w:rsidRDefault="006253A0">
      <w:pPr>
        <w:jc w:val="center"/>
      </w:pPr>
      <w:r>
        <w:rPr>
          <w:rStyle w:val="s1"/>
        </w:rPr>
        <w:t>Перечень утративших силу некоторых решений Правительства Республики Казахстан</w:t>
      </w:r>
    </w:p>
    <w:p w:rsidR="00000000" w:rsidRDefault="006253A0">
      <w:pPr>
        <w:jc w:val="center"/>
      </w:pPr>
      <w:r>
        <w:rPr>
          <w:rStyle w:val="s1"/>
        </w:rPr>
        <w:t> </w:t>
      </w:r>
    </w:p>
    <w:p w:rsidR="00000000" w:rsidRDefault="006253A0">
      <w:pPr>
        <w:ind w:firstLine="397"/>
        <w:jc w:val="both"/>
      </w:pPr>
      <w:r>
        <w:rPr>
          <w:rStyle w:val="s0"/>
        </w:rPr>
        <w:t xml:space="preserve">1. </w:t>
      </w:r>
      <w:hyperlink r:id="rId21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Республики Казахстан от 15 декабря 2009 года № 2136 «Об утверждении Перечня гарантированного объема бесплатной медицинской помощи» (САПП Республики Казахстан, 2009 г., № 59, ст. 529).</w:t>
      </w:r>
    </w:p>
    <w:p w:rsidR="00000000" w:rsidRDefault="006253A0">
      <w:pPr>
        <w:ind w:firstLine="397"/>
        <w:jc w:val="both"/>
      </w:pPr>
      <w:r>
        <w:rPr>
          <w:rStyle w:val="s0"/>
        </w:rPr>
        <w:t xml:space="preserve">2. </w:t>
      </w:r>
      <w:hyperlink r:id="rId22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15 декабря 2010 года № 1363 «О внесении дополнений в постановление Правительства Республики Казахстан от 15 декабря 2009 года № 2136» (САПП Республики Казахстан, 2011 г., № 5, ст. 66).</w:t>
      </w:r>
    </w:p>
    <w:p w:rsidR="00000000" w:rsidRDefault="006253A0">
      <w:pPr>
        <w:ind w:firstLine="397"/>
        <w:jc w:val="both"/>
      </w:pPr>
      <w:r>
        <w:rPr>
          <w:rStyle w:val="s0"/>
        </w:rPr>
        <w:t xml:space="preserve">3. </w:t>
      </w:r>
      <w:hyperlink r:id="rId23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27 января 2014 года № 29 «О внесении изменения в постановление Правительства Республики Казахстан от 15 декабря 2009 года № 2136 «Об утверж</w:t>
      </w:r>
      <w:r>
        <w:rPr>
          <w:rStyle w:val="s0"/>
        </w:rPr>
        <w:t>дении перечня гарантированного объема бесплатной медицинской помощи» (САПП Республики Казахстан, 2014 г., № 3, ст. 23).</w:t>
      </w:r>
    </w:p>
    <w:p w:rsidR="00000000" w:rsidRDefault="006253A0">
      <w:pPr>
        <w:ind w:firstLine="397"/>
        <w:jc w:val="both"/>
      </w:pPr>
      <w:r>
        <w:rPr>
          <w:rStyle w:val="s0"/>
        </w:rPr>
        <w:t xml:space="preserve">4. </w:t>
      </w:r>
      <w:hyperlink r:id="rId24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20 июня 2019 год</w:t>
      </w:r>
      <w:r>
        <w:rPr>
          <w:rStyle w:val="s0"/>
        </w:rPr>
        <w:t>а № 420 «О внесении изменения в постановление Правительства Республики Казахстан от 15 декабря 2009 года № 2136 «Об утверждении перечня гарантированного объема бесплатной медицинской помощи» (САПП Республики Казахстан, 2019 г., № 21, ст. 198).</w:t>
      </w:r>
    </w:p>
    <w:p w:rsidR="00000000" w:rsidRDefault="006253A0">
      <w:pPr>
        <w:ind w:firstLine="397"/>
        <w:jc w:val="both"/>
      </w:pPr>
      <w:r>
        <w:rPr>
          <w:rStyle w:val="s0"/>
        </w:rPr>
        <w:t xml:space="preserve">5. </w:t>
      </w:r>
      <w:hyperlink r:id="rId25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3 сентября 2019 года № 655 «О некоторых вопросах апробирования обязательного социального медицинского страхования в пилотном режиме и внесении допол</w:t>
      </w:r>
      <w:r>
        <w:rPr>
          <w:rStyle w:val="s0"/>
        </w:rPr>
        <w:t>нений в постановление Правительства Республики Казахстан от 15 декабря 2009 года № 2136 «Об утверждении перечня гарантированного объема бесплатной медицинской помощи» (САПП Республики Казахстан, 2019 г., № 36-37, ст. 336).</w:t>
      </w:r>
    </w:p>
    <w:p w:rsidR="00000000" w:rsidRDefault="006253A0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3A0" w:rsidRDefault="006253A0" w:rsidP="006253A0">
      <w:r>
        <w:separator/>
      </w:r>
    </w:p>
  </w:endnote>
  <w:endnote w:type="continuationSeparator" w:id="0">
    <w:p w:rsidR="006253A0" w:rsidRDefault="006253A0" w:rsidP="0062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A0" w:rsidRDefault="006253A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A0" w:rsidRDefault="006253A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A0" w:rsidRDefault="006253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3A0" w:rsidRDefault="006253A0" w:rsidP="006253A0">
      <w:r>
        <w:separator/>
      </w:r>
    </w:p>
  </w:footnote>
  <w:footnote w:type="continuationSeparator" w:id="0">
    <w:p w:rsidR="006253A0" w:rsidRDefault="006253A0" w:rsidP="00625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A0" w:rsidRDefault="006253A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A0" w:rsidRDefault="006253A0" w:rsidP="006253A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253A0" w:rsidRDefault="006253A0" w:rsidP="006253A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16 октября 2020 года № 672 «Об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Казахстан»</w:t>
    </w:r>
  </w:p>
  <w:p w:rsidR="006253A0" w:rsidRPr="006253A0" w:rsidRDefault="006253A0" w:rsidP="006253A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31.10.2020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A0" w:rsidRDefault="006253A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253A0"/>
    <w:rsid w:val="0062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253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53A0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53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53A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253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53A0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53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53A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5065840" TargetMode="External"/><Relationship Id="rId18" Type="http://schemas.openxmlformats.org/officeDocument/2006/relationships/hyperlink" Target="http://online.zakon.kz/Document/?doc_id=30533065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0536257" TargetMode="Externa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hyperlink" Target="http://online.zakon.kz/Document/?doc_id=34720819" TargetMode="External"/><Relationship Id="rId17" Type="http://schemas.openxmlformats.org/officeDocument/2006/relationships/hyperlink" Target="http://online.zakon.kz/Document/?doc_id=33435805" TargetMode="External"/><Relationship Id="rId25" Type="http://schemas.openxmlformats.org/officeDocument/2006/relationships/hyperlink" Target="http://online.zakon.kz/Document/?doc_id=34301021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9528191" TargetMode="External"/><Relationship Id="rId20" Type="http://schemas.openxmlformats.org/officeDocument/2006/relationships/hyperlink" Target="http://online.zakon.kz/Document/?doc_id=36698378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464437" TargetMode="External"/><Relationship Id="rId24" Type="http://schemas.openxmlformats.org/officeDocument/2006/relationships/hyperlink" Target="http://online.zakon.kz/Document/?doc_id=32589463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9039340" TargetMode="External"/><Relationship Id="rId23" Type="http://schemas.openxmlformats.org/officeDocument/2006/relationships/hyperlink" Target="http://online.zakon.kz/Document/?doc_id=31498570" TargetMode="External"/><Relationship Id="rId28" Type="http://schemas.openxmlformats.org/officeDocument/2006/relationships/footer" Target="footer1.xml"/><Relationship Id="rId10" Type="http://schemas.openxmlformats.org/officeDocument/2006/relationships/hyperlink" Target="http://online.zakon.kz/Document/?doc_id=34464437" TargetMode="External"/><Relationship Id="rId19" Type="http://schemas.openxmlformats.org/officeDocument/2006/relationships/hyperlink" Target="http://online.zakon.kz/Document/?doc_id=32027858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223173" TargetMode="External"/><Relationship Id="rId14" Type="http://schemas.openxmlformats.org/officeDocument/2006/relationships/hyperlink" Target="http://online.zakon.kz/Document/?doc_id=39195639" TargetMode="External"/><Relationship Id="rId22" Type="http://schemas.openxmlformats.org/officeDocument/2006/relationships/hyperlink" Target="http://online.zakon.kz/Document/?doc_id=30907912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://online.zakon.kz/Document/?doc_id=364351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1030</Words>
  <Characters>8979</Characters>
  <Application>Microsoft Office Word</Application>
  <DocSecurity>0</DocSecurity>
  <Lines>74</Lines>
  <Paragraphs>19</Paragraphs>
  <ScaleCrop>false</ScaleCrop>
  <Company/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16 октября 2020 года № 672 «Об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Казахстан» (©Paragraph 2023)</dc:title>
  <dc:subject/>
  <dc:creator>Сергей М</dc:creator>
  <cp:keywords/>
  <dc:description/>
  <cp:lastModifiedBy>Сергей М</cp:lastModifiedBy>
  <cp:revision>2</cp:revision>
  <dcterms:created xsi:type="dcterms:W3CDTF">2023-06-30T07:33:00Z</dcterms:created>
  <dcterms:modified xsi:type="dcterms:W3CDTF">2023-06-30T07:33:00Z</dcterms:modified>
</cp:coreProperties>
</file>